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0" w:rsidRPr="00DC76E0" w:rsidRDefault="00DC76E0" w:rsidP="00DC76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Trường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Đại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Nông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Lâm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Tp.HCM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ab/>
      </w:r>
      <w:r w:rsidRPr="00DC76E0">
        <w:rPr>
          <w:rFonts w:ascii="Times New Roman" w:eastAsia="Times New Roman" w:hAnsi="Times New Roman" w:cs="Times New Roman"/>
          <w:sz w:val="26"/>
          <w:szCs w:val="24"/>
        </w:rPr>
        <w:tab/>
        <w:t xml:space="preserve"> 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Cộng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Hòa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Xã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Hội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Chủ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Nghĩa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Việt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Nam</w:t>
      </w:r>
    </w:p>
    <w:p w:rsidR="00DC76E0" w:rsidRPr="00DC76E0" w:rsidRDefault="00DC76E0" w:rsidP="00DC76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         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Khoa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Chăn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Nuôi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Thú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Y</w:t>
      </w:r>
      <w:r w:rsidRPr="00DC76E0">
        <w:rPr>
          <w:rFonts w:ascii="Times New Roman" w:eastAsia="Times New Roman" w:hAnsi="Times New Roman" w:cs="Times New Roman"/>
          <w:sz w:val="26"/>
          <w:szCs w:val="24"/>
        </w:rPr>
        <w:tab/>
      </w:r>
      <w:r w:rsidRPr="00DC76E0">
        <w:rPr>
          <w:rFonts w:ascii="Times New Roman" w:eastAsia="Times New Roman" w:hAnsi="Times New Roman" w:cs="Times New Roman"/>
          <w:sz w:val="26"/>
          <w:szCs w:val="24"/>
        </w:rPr>
        <w:tab/>
      </w:r>
      <w:r w:rsidRPr="00DC76E0">
        <w:rPr>
          <w:rFonts w:ascii="Times New Roman" w:eastAsia="Times New Roman" w:hAnsi="Times New Roman" w:cs="Times New Roman"/>
          <w:sz w:val="26"/>
          <w:szCs w:val="24"/>
        </w:rPr>
        <w:tab/>
      </w:r>
      <w:r w:rsidRPr="00DC76E0">
        <w:rPr>
          <w:rFonts w:ascii="Times New Roman" w:eastAsia="Times New Roman" w:hAnsi="Times New Roman" w:cs="Times New Roman"/>
          <w:sz w:val="26"/>
          <w:szCs w:val="24"/>
        </w:rPr>
        <w:tab/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Độc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Lập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–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Tự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Do –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Hạnh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Phúc</w:t>
      </w:r>
      <w:proofErr w:type="spellEnd"/>
    </w:p>
    <w:p w:rsidR="00DC76E0" w:rsidRPr="00DC76E0" w:rsidRDefault="00DC76E0" w:rsidP="00DC76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z w:val="26"/>
          <w:szCs w:val="24"/>
        </w:rPr>
        <w:tab/>
        <w:t xml:space="preserve">    </w:t>
      </w:r>
      <w:r w:rsidRPr="00DC76E0">
        <w:rPr>
          <w:rFonts w:ascii="Times New Roman" w:eastAsia="Times New Roman" w:hAnsi="Times New Roman" w:cs="Times New Roman"/>
          <w:sz w:val="26"/>
          <w:szCs w:val="24"/>
        </w:rPr>
        <w:tab/>
      </w:r>
      <w:r w:rsidRPr="00DC76E0">
        <w:rPr>
          <w:rFonts w:ascii="Times New Roman" w:eastAsia="Times New Roman" w:hAnsi="Times New Roman" w:cs="Times New Roman"/>
          <w:sz w:val="26"/>
          <w:szCs w:val="24"/>
        </w:rPr>
        <w:tab/>
      </w:r>
      <w:r w:rsidRPr="00DC76E0">
        <w:rPr>
          <w:rFonts w:ascii="Times New Roman" w:eastAsia="Times New Roman" w:hAnsi="Times New Roman" w:cs="Times New Roman"/>
          <w:sz w:val="26"/>
          <w:szCs w:val="24"/>
        </w:rPr>
        <w:tab/>
      </w:r>
      <w:r w:rsidRPr="00DC76E0">
        <w:rPr>
          <w:rFonts w:ascii="Times New Roman" w:eastAsia="Times New Roman" w:hAnsi="Times New Roman" w:cs="Times New Roman"/>
          <w:sz w:val="26"/>
          <w:szCs w:val="24"/>
        </w:rPr>
        <w:tab/>
      </w:r>
      <w:r w:rsidRPr="00DC76E0">
        <w:rPr>
          <w:rFonts w:ascii="Times New Roman" w:eastAsia="Times New Roman" w:hAnsi="Times New Roman" w:cs="Times New Roman"/>
          <w:sz w:val="26"/>
          <w:szCs w:val="24"/>
        </w:rPr>
        <w:tab/>
      </w:r>
      <w:r w:rsidRPr="00DC76E0">
        <w:rPr>
          <w:rFonts w:ascii="Times New Roman" w:eastAsia="Times New Roman" w:hAnsi="Times New Roman" w:cs="Times New Roman"/>
          <w:sz w:val="26"/>
          <w:szCs w:val="24"/>
        </w:rPr>
        <w:tab/>
      </w:r>
      <w:r w:rsidRPr="00DC76E0">
        <w:rPr>
          <w:rFonts w:ascii="Times New Roman" w:eastAsia="Times New Roman" w:hAnsi="Times New Roman" w:cs="Times New Roman"/>
          <w:sz w:val="26"/>
          <w:szCs w:val="24"/>
        </w:rPr>
        <w:tab/>
      </w:r>
      <w:r w:rsidRPr="00DC76E0">
        <w:rPr>
          <w:rFonts w:ascii="Times New Roman" w:eastAsia="Times New Roman" w:hAnsi="Times New Roman" w:cs="Times New Roman"/>
          <w:sz w:val="26"/>
          <w:szCs w:val="24"/>
        </w:rPr>
        <w:tab/>
        <w:t>************</w:t>
      </w:r>
    </w:p>
    <w:p w:rsidR="00DC76E0" w:rsidRPr="00DC76E0" w:rsidRDefault="00DC76E0" w:rsidP="00DC76E0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6E0">
        <w:rPr>
          <w:rFonts w:ascii="Times New Roman" w:eastAsia="Times New Roman" w:hAnsi="Times New Roman" w:cs="Times New Roman"/>
          <w:i/>
          <w:sz w:val="26"/>
          <w:szCs w:val="24"/>
        </w:rPr>
        <w:t>TP.Hồ</w:t>
      </w:r>
      <w:proofErr w:type="spellEnd"/>
      <w:r w:rsidRPr="00DC76E0">
        <w:rPr>
          <w:rFonts w:ascii="Times New Roman" w:eastAsia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i/>
          <w:sz w:val="26"/>
          <w:szCs w:val="24"/>
        </w:rPr>
        <w:t>Chí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4"/>
        </w:rPr>
        <w:t xml:space="preserve"> Minh,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4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4"/>
        </w:rPr>
        <w:t xml:space="preserve"> 2017</w:t>
      </w:r>
    </w:p>
    <w:p w:rsidR="00DC76E0" w:rsidRPr="00DC76E0" w:rsidRDefault="00DC76E0" w:rsidP="00DC76E0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i/>
          <w:sz w:val="26"/>
          <w:szCs w:val="24"/>
        </w:rPr>
        <w:t> </w:t>
      </w:r>
    </w:p>
    <w:p w:rsidR="00DC76E0" w:rsidRPr="00DC76E0" w:rsidRDefault="00DC76E0" w:rsidP="00DC76E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b/>
          <w:sz w:val="42"/>
          <w:szCs w:val="24"/>
        </w:rPr>
        <w:t xml:space="preserve">THÔNG BÁO </w:t>
      </w:r>
    </w:p>
    <w:p w:rsidR="00DC76E0" w:rsidRPr="00DC76E0" w:rsidRDefault="00DC76E0" w:rsidP="00DC76E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 xml:space="preserve">(V/v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>Xét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>tặng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>Khoa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>Chăn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>Nuôi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>Thú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z w:val="30"/>
          <w:szCs w:val="24"/>
        </w:rPr>
        <w:t xml:space="preserve"> Y)</w:t>
      </w:r>
    </w:p>
    <w:p w:rsidR="00DC76E0" w:rsidRPr="00DC76E0" w:rsidRDefault="00DC76E0" w:rsidP="00DC76E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 </w:t>
      </w:r>
    </w:p>
    <w:p w:rsidR="00DC76E0" w:rsidRPr="00DC76E0" w:rsidRDefault="00DC76E0" w:rsidP="00DC76E0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C76E0">
        <w:rPr>
          <w:rFonts w:ascii="Times New Roman" w:eastAsia="Times New Roman" w:hAnsi="Times New Roman" w:cs="Times New Roman"/>
          <w:sz w:val="26"/>
          <w:szCs w:val="24"/>
        </w:rPr>
        <w:t>Hằng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năm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Khoa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Chăn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Nuôi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Thú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Y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luôn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nhận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được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sự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hỗ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trợ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với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nhiều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nguồn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từ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các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cơ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quan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công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ty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và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cựu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để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tạo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quỹ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bổ</w:t>
      </w:r>
      <w:r w:rsidR="008D0FF8">
        <w:rPr>
          <w:rFonts w:ascii="Times New Roman" w:eastAsia="Times New Roman" w:hAnsi="Times New Roman" w:cs="Times New Roman"/>
          <w:sz w:val="26"/>
          <w:szCs w:val="24"/>
        </w:rPr>
        <w:t>ng</w:t>
      </w:r>
      <w:proofErr w:type="spellEnd"/>
      <w:r w:rsidR="008D0FF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8D0FF8">
        <w:rPr>
          <w:rFonts w:ascii="Times New Roman" w:eastAsia="Times New Roman" w:hAnsi="Times New Roman" w:cs="Times New Roman"/>
          <w:sz w:val="26"/>
          <w:szCs w:val="24"/>
        </w:rPr>
        <w:t>cho</w:t>
      </w:r>
      <w:proofErr w:type="spellEnd"/>
      <w:r w:rsidR="008D0FF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8D0FF8">
        <w:rPr>
          <w:rFonts w:ascii="Times New Roman" w:eastAsia="Times New Roman" w:hAnsi="Times New Roman" w:cs="Times New Roman"/>
          <w:sz w:val="26"/>
          <w:szCs w:val="24"/>
        </w:rPr>
        <w:t>sinh</w:t>
      </w:r>
      <w:proofErr w:type="spellEnd"/>
      <w:r w:rsidR="008D0FF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8D0FF8">
        <w:rPr>
          <w:rFonts w:ascii="Times New Roman" w:eastAsia="Times New Roman" w:hAnsi="Times New Roman" w:cs="Times New Roman"/>
          <w:sz w:val="26"/>
          <w:szCs w:val="24"/>
        </w:rPr>
        <w:t>viên</w:t>
      </w:r>
      <w:proofErr w:type="spellEnd"/>
      <w:r w:rsidR="008D0FF8">
        <w:rPr>
          <w:rFonts w:ascii="Times New Roman" w:eastAsia="Times New Roman" w:hAnsi="Times New Roman" w:cs="Times New Roman"/>
          <w:sz w:val="26"/>
          <w:szCs w:val="24"/>
        </w:rPr>
        <w:t>.</w:t>
      </w:r>
      <w:proofErr w:type="gramEnd"/>
      <w:r w:rsidR="008D0FF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8D0FF8">
        <w:rPr>
          <w:rFonts w:ascii="Times New Roman" w:eastAsia="Times New Roman" w:hAnsi="Times New Roman" w:cs="Times New Roman"/>
          <w:sz w:val="26"/>
          <w:szCs w:val="24"/>
        </w:rPr>
        <w:t>Trong</w:t>
      </w:r>
      <w:proofErr w:type="spellEnd"/>
      <w:r w:rsidR="008D0FF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8D0FF8">
        <w:rPr>
          <w:rFonts w:ascii="Times New Roman" w:eastAsia="Times New Roman" w:hAnsi="Times New Roman" w:cs="Times New Roman"/>
          <w:sz w:val="26"/>
          <w:szCs w:val="24"/>
        </w:rPr>
        <w:t>năm</w:t>
      </w:r>
      <w:proofErr w:type="spellEnd"/>
      <w:r w:rsidR="008D0FF8">
        <w:rPr>
          <w:rFonts w:ascii="Times New Roman" w:eastAsia="Times New Roman" w:hAnsi="Times New Roman" w:cs="Times New Roman"/>
          <w:sz w:val="26"/>
          <w:szCs w:val="24"/>
        </w:rPr>
        <w:t xml:space="preserve"> 2017</w:t>
      </w:r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này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Khoa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tiếp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tục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nhận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được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sự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hỗ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trợ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proofErr w:type="gramStart"/>
      <w:r w:rsidRPr="00DC76E0">
        <w:rPr>
          <w:rFonts w:ascii="Times New Roman" w:eastAsia="Times New Roman" w:hAnsi="Times New Roman" w:cs="Times New Roman"/>
          <w:sz w:val="26"/>
          <w:szCs w:val="24"/>
        </w:rPr>
        <w:t>từ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một</w:t>
      </w:r>
      <w:proofErr w:type="spellEnd"/>
      <w:proofErr w:type="gram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công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ty,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cơ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quan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Khoa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sẽ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tiến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hành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xét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duyệt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hồ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sơ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này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đề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nghị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các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bạn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quan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tâm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thể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nộp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hồ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sơ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theo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các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tiêu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chí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sau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>:</w:t>
      </w:r>
    </w:p>
    <w:p w:rsidR="00DC76E0" w:rsidRPr="00DC76E0" w:rsidRDefault="00DC76E0" w:rsidP="00DC76E0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 </w:t>
      </w:r>
    </w:p>
    <w:p w:rsidR="00DC76E0" w:rsidRPr="00DC76E0" w:rsidRDefault="00DC76E0" w:rsidP="00DC76E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 xml:space="preserve">I.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Đối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tượng</w:t>
      </w:r>
      <w:proofErr w:type="spellEnd"/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</w:p>
    <w:p w:rsidR="00DC76E0" w:rsidRPr="00DC76E0" w:rsidRDefault="00DC76E0" w:rsidP="00DC76E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z w:val="26"/>
          <w:szCs w:val="24"/>
        </w:rPr>
        <w:tab/>
      </w:r>
      <w:proofErr w:type="spellStart"/>
      <w:proofErr w:type="gram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chính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qui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từ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năm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thứ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>1</w:t>
      </w: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đến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năm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thứ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5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thuộc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khoa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Chăn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Nuôi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–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Thú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Y.</w:t>
      </w:r>
      <w:proofErr w:type="gramEnd"/>
    </w:p>
    <w:p w:rsidR="00DC76E0" w:rsidRPr="00DC76E0" w:rsidRDefault="00DC76E0" w:rsidP="00DC76E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z w:val="26"/>
          <w:szCs w:val="24"/>
        </w:rPr>
        <w:t> </w:t>
      </w:r>
    </w:p>
    <w:p w:rsidR="00DC76E0" w:rsidRPr="00DC76E0" w:rsidRDefault="00DC76E0" w:rsidP="00DC76E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II.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Tiêu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chí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xét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chọn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.</w:t>
      </w:r>
    </w:p>
    <w:p w:rsidR="00DC76E0" w:rsidRPr="00DC76E0" w:rsidRDefault="00DC76E0" w:rsidP="00DC76E0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Tiêu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chí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proofErr w:type="gram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chung</w:t>
      </w:r>
      <w:proofErr w:type="spellEnd"/>
      <w:proofErr w:type="gramEnd"/>
    </w:p>
    <w:p w:rsidR="00DC76E0" w:rsidRPr="00DC76E0" w:rsidRDefault="00DC76E0" w:rsidP="00DC76E0">
      <w:pPr>
        <w:spacing w:before="100" w:beforeAutospacing="1" w:after="100" w:afterAutospacing="1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pacing w:val="-6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pacing w:val="-6"/>
          <w:sz w:val="14"/>
          <w:szCs w:val="14"/>
        </w:rPr>
        <w:t xml:space="preserve">   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đạo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đức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tốt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lối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sống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lành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mạnh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tích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cực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</w:p>
    <w:p w:rsidR="00DC76E0" w:rsidRPr="00DC76E0" w:rsidRDefault="00DC76E0" w:rsidP="00DC76E0">
      <w:pPr>
        <w:spacing w:before="100" w:beforeAutospacing="1" w:after="100" w:afterAutospacing="1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pacing w:val="-6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pacing w:val="-6"/>
          <w:sz w:val="14"/>
          <w:szCs w:val="14"/>
        </w:rPr>
        <w:t xml:space="preserve">   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điểm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rèn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luyện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từ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0.8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trở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lên</w:t>
      </w:r>
      <w:proofErr w:type="spellEnd"/>
    </w:p>
    <w:p w:rsidR="00DC76E0" w:rsidRPr="00DC76E0" w:rsidRDefault="00DC76E0" w:rsidP="00DC76E0">
      <w:pPr>
        <w:spacing w:before="100" w:beforeAutospacing="1" w:after="100" w:afterAutospacing="1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pacing w:val="-6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pacing w:val="-6"/>
          <w:sz w:val="14"/>
          <w:szCs w:val="14"/>
        </w:rPr>
        <w:t xml:space="preserve">   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thái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độ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chuẩn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mực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với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thầy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cô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không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gram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vi</w:t>
      </w:r>
      <w:proofErr w:type="gram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phạm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ky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̉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luật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của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trường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khoa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.</w:t>
      </w:r>
    </w:p>
    <w:p w:rsidR="00DC76E0" w:rsidRPr="00DC76E0" w:rsidRDefault="00DC76E0" w:rsidP="00DC76E0">
      <w:pPr>
        <w:spacing w:before="100" w:beforeAutospacing="1" w:after="100" w:afterAutospacing="1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pacing w:val="-6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pacing w:val="-6"/>
          <w:sz w:val="14"/>
          <w:szCs w:val="14"/>
        </w:rPr>
        <w:t xml:space="preserve">   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Quan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hệ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tốt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với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bạn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bè</w:t>
      </w:r>
      <w:proofErr w:type="spellEnd"/>
    </w:p>
    <w:p w:rsidR="00DC76E0" w:rsidRPr="00DC76E0" w:rsidRDefault="00DC76E0" w:rsidP="00DC76E0">
      <w:pPr>
        <w:spacing w:before="100" w:beforeAutospacing="1" w:after="100" w:afterAutospacing="1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pacing w:val="-6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pacing w:val="-6"/>
          <w:sz w:val="14"/>
          <w:szCs w:val="14"/>
        </w:rPr>
        <w:t xml:space="preserve">   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tinh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thần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tương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thân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tương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ái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hỗ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trợ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và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giúp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đỡ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mọi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người</w:t>
      </w:r>
      <w:proofErr w:type="spellEnd"/>
    </w:p>
    <w:p w:rsidR="00DC76E0" w:rsidRPr="00DC76E0" w:rsidRDefault="00DC76E0" w:rsidP="00DC76E0">
      <w:pPr>
        <w:spacing w:before="100" w:beforeAutospacing="1" w:after="100" w:afterAutospacing="1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pacing w:val="-6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pacing w:val="-6"/>
          <w:sz w:val="14"/>
          <w:szCs w:val="14"/>
        </w:rPr>
        <w:t xml:space="preserve">   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Tích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cực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tham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hoạt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động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các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phong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trào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đoàn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thể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của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lớp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khoa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và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nhà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trường</w:t>
      </w:r>
      <w:proofErr w:type="spellEnd"/>
    </w:p>
    <w:p w:rsidR="00DC76E0" w:rsidRPr="00DC76E0" w:rsidRDefault="00DC76E0" w:rsidP="00DC76E0">
      <w:pPr>
        <w:spacing w:before="100" w:beforeAutospacing="1" w:after="100" w:afterAutospacing="1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pacing w:val="-6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pacing w:val="-6"/>
          <w:sz w:val="14"/>
          <w:szCs w:val="14"/>
        </w:rPr>
        <w:t>        </w:t>
      </w:r>
      <w:r w:rsidRPr="00DC76E0">
        <w:rPr>
          <w:rFonts w:ascii="Times New Roman" w:eastAsia="Sylfaen" w:hAnsi="Times New Roman" w:cs="Times New Roman"/>
          <w:b/>
          <w:spacing w:val="-6"/>
          <w:sz w:val="14"/>
          <w:szCs w:val="1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chưa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nhận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bất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kỳ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nào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trong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năm</w:t>
      </w:r>
      <w:proofErr w:type="spellEnd"/>
    </w:p>
    <w:p w:rsidR="00DC76E0" w:rsidRPr="00DC76E0" w:rsidRDefault="00DC76E0" w:rsidP="00DC76E0">
      <w:pPr>
        <w:spacing w:before="100" w:beforeAutospacing="1" w:after="100" w:afterAutospacing="1"/>
        <w:ind w:left="1080" w:hanging="513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sẽ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được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chia </w:t>
      </w:r>
      <w:proofErr w:type="spellStart"/>
      <w:proofErr w:type="gram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theo</w:t>
      </w:r>
      <w:proofErr w:type="spellEnd"/>
      <w:proofErr w:type="gram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3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nhóm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sau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:</w:t>
      </w:r>
    </w:p>
    <w:p w:rsidR="00DC76E0" w:rsidRPr="00DC76E0" w:rsidRDefault="00DC76E0" w:rsidP="00DC76E0">
      <w:pPr>
        <w:spacing w:before="100" w:beforeAutospacing="1" w:after="100" w:afterAutospacing="1"/>
        <w:ind w:left="927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1.</w:t>
      </w:r>
      <w:r w:rsidRPr="00DC76E0">
        <w:rPr>
          <w:rFonts w:ascii="Times New Roman" w:eastAsia="Times New Roman" w:hAnsi="Times New Roman" w:cs="Times New Roman"/>
          <w:b/>
          <w:spacing w:val="-6"/>
          <w:sz w:val="14"/>
          <w:szCs w:val="14"/>
        </w:rPr>
        <w:t xml:space="preserve">     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dành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cho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proofErr w:type="gram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kết</w:t>
      </w:r>
      <w:proofErr w:type="spellEnd"/>
      <w:proofErr w:type="gram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quả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tập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tốt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: </w:t>
      </w:r>
    </w:p>
    <w:p w:rsidR="00DC76E0" w:rsidRPr="00DC76E0" w:rsidRDefault="00DC76E0" w:rsidP="00DC76E0">
      <w:pPr>
        <w:spacing w:before="100" w:beforeAutospacing="1" w:after="100" w:afterAutospacing="1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pacing w:val="-6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pacing w:val="-6"/>
          <w:sz w:val="14"/>
          <w:szCs w:val="14"/>
        </w:rPr>
        <w:t xml:space="preserve">   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Điểm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trung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bình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của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2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kỳ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chính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gần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nhất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từ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2.8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trở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lên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(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hoặc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8.0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trở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lên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) </w:t>
      </w:r>
    </w:p>
    <w:p w:rsidR="00DC76E0" w:rsidRPr="00DC76E0" w:rsidRDefault="00DC76E0" w:rsidP="00DC76E0">
      <w:pPr>
        <w:spacing w:before="100" w:beforeAutospacing="1" w:after="100" w:afterAutospacing="1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pacing w:val="-6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pacing w:val="-6"/>
          <w:sz w:val="14"/>
          <w:szCs w:val="14"/>
        </w:rPr>
        <w:t xml:space="preserve">   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tham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các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hoạt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động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thuật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nghiên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cứu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khoa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học</w:t>
      </w:r>
      <w:proofErr w:type="spellEnd"/>
      <w:r w:rsidR="004649E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="004649E9">
        <w:rPr>
          <w:rFonts w:ascii="Times New Roman" w:eastAsia="Times New Roman" w:hAnsi="Times New Roman" w:cs="Times New Roman"/>
          <w:spacing w:val="-6"/>
          <w:sz w:val="26"/>
          <w:szCs w:val="24"/>
        </w:rPr>
        <w:t>câu</w:t>
      </w:r>
      <w:proofErr w:type="spellEnd"/>
      <w:r w:rsidR="004649E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4649E9">
        <w:rPr>
          <w:rFonts w:ascii="Times New Roman" w:eastAsia="Times New Roman" w:hAnsi="Times New Roman" w:cs="Times New Roman"/>
          <w:spacing w:val="-6"/>
          <w:sz w:val="26"/>
          <w:szCs w:val="24"/>
        </w:rPr>
        <w:t>lạc</w:t>
      </w:r>
      <w:proofErr w:type="spellEnd"/>
      <w:r w:rsidR="004649E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4649E9">
        <w:rPr>
          <w:rFonts w:ascii="Times New Roman" w:eastAsia="Times New Roman" w:hAnsi="Times New Roman" w:cs="Times New Roman"/>
          <w:spacing w:val="-6"/>
          <w:sz w:val="26"/>
          <w:szCs w:val="24"/>
        </w:rPr>
        <w:t>bộ</w:t>
      </w:r>
      <w:proofErr w:type="spellEnd"/>
      <w:r w:rsidR="004649E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4649E9">
        <w:rPr>
          <w:rFonts w:ascii="Times New Roman" w:eastAsia="Times New Roman" w:hAnsi="Times New Roman" w:cs="Times New Roman"/>
          <w:spacing w:val="-6"/>
          <w:sz w:val="26"/>
          <w:szCs w:val="24"/>
        </w:rPr>
        <w:t>học</w:t>
      </w:r>
      <w:proofErr w:type="spellEnd"/>
      <w:r w:rsidR="004649E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4649E9">
        <w:rPr>
          <w:rFonts w:ascii="Times New Roman" w:eastAsia="Times New Roman" w:hAnsi="Times New Roman" w:cs="Times New Roman"/>
          <w:spacing w:val="-6"/>
          <w:sz w:val="26"/>
          <w:szCs w:val="24"/>
        </w:rPr>
        <w:t>thuật</w:t>
      </w:r>
      <w:proofErr w:type="spellEnd"/>
      <w:r w:rsidR="004649E9">
        <w:rPr>
          <w:rFonts w:ascii="Times New Roman" w:eastAsia="Times New Roman" w:hAnsi="Times New Roman" w:cs="Times New Roman"/>
          <w:spacing w:val="-6"/>
          <w:sz w:val="26"/>
          <w:szCs w:val="24"/>
        </w:rPr>
        <w:t>.</w:t>
      </w:r>
    </w:p>
    <w:p w:rsidR="00DC76E0" w:rsidRPr="00DC76E0" w:rsidRDefault="00DC76E0" w:rsidP="00DC76E0">
      <w:pPr>
        <w:spacing w:before="100" w:beforeAutospacing="1" w:after="100" w:afterAutospacing="1"/>
        <w:ind w:left="927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2.</w:t>
      </w:r>
      <w:r w:rsidRPr="00DC76E0">
        <w:rPr>
          <w:rFonts w:ascii="Times New Roman" w:eastAsia="Times New Roman" w:hAnsi="Times New Roman" w:cs="Times New Roman"/>
          <w:b/>
          <w:spacing w:val="-6"/>
          <w:sz w:val="14"/>
          <w:szCs w:val="14"/>
        </w:rPr>
        <w:t xml:space="preserve">     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dành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cho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tham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gia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các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hoạt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động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Đoàn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Hội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:</w:t>
      </w:r>
    </w:p>
    <w:p w:rsidR="00DC76E0" w:rsidRPr="00DC76E0" w:rsidRDefault="00DC76E0" w:rsidP="00DC76E0">
      <w:pPr>
        <w:spacing w:before="100" w:beforeAutospacing="1" w:after="100" w:afterAutospacing="1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pacing w:val="-6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pacing w:val="-6"/>
          <w:sz w:val="14"/>
          <w:szCs w:val="14"/>
        </w:rPr>
        <w:t xml:space="preserve">   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Điểm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trung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bình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của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2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kỳ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chính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gần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nhất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từ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2.5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trở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lên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</w:p>
    <w:p w:rsidR="00DC76E0" w:rsidRPr="00DC76E0" w:rsidRDefault="00DC76E0" w:rsidP="00DC76E0">
      <w:pPr>
        <w:spacing w:before="100" w:beforeAutospacing="1" w:after="100" w:afterAutospacing="1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pacing w:val="-6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pacing w:val="-6"/>
          <w:sz w:val="14"/>
          <w:szCs w:val="14"/>
        </w:rPr>
        <w:t xml:space="preserve">   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Tích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cực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tham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các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hoạt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động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tình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nguyện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và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từ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thiện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các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hoạt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động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Đoàn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–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Hội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cấp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Trường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–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Khoa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hay CLB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đội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nhóm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. </w:t>
      </w:r>
    </w:p>
    <w:p w:rsidR="00DC76E0" w:rsidRPr="00DC76E0" w:rsidRDefault="00DC76E0" w:rsidP="00DC76E0">
      <w:pPr>
        <w:spacing w:before="100" w:beforeAutospacing="1" w:after="100" w:afterAutospacing="1"/>
        <w:ind w:left="927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3.</w:t>
      </w:r>
      <w:r w:rsidRPr="00DC76E0">
        <w:rPr>
          <w:rFonts w:ascii="Times New Roman" w:eastAsia="Times New Roman" w:hAnsi="Times New Roman" w:cs="Times New Roman"/>
          <w:b/>
          <w:spacing w:val="-6"/>
          <w:sz w:val="14"/>
          <w:szCs w:val="14"/>
        </w:rPr>
        <w:t xml:space="preserve">     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dành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cho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hoàn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cảnh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gia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đình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khó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khăn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:</w:t>
      </w:r>
    </w:p>
    <w:p w:rsidR="00DC76E0" w:rsidRPr="00DC76E0" w:rsidRDefault="00DC76E0" w:rsidP="00DC76E0">
      <w:pPr>
        <w:spacing w:before="100" w:beforeAutospacing="1" w:after="100" w:afterAutospacing="1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pacing w:val="-6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pacing w:val="-6"/>
          <w:sz w:val="14"/>
          <w:szCs w:val="14"/>
        </w:rPr>
        <w:t xml:space="preserve">   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Điểm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trung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bình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của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2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kỳ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chính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gần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nhất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từ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2.5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trở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lên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</w:p>
    <w:p w:rsidR="00DC76E0" w:rsidRPr="00DC76E0" w:rsidRDefault="00DC76E0" w:rsidP="00DC76E0">
      <w:pPr>
        <w:spacing w:before="100" w:beforeAutospacing="1" w:after="100" w:afterAutospacing="1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pacing w:val="-6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pacing w:val="-6"/>
          <w:sz w:val="14"/>
          <w:szCs w:val="14"/>
        </w:rPr>
        <w:t xml:space="preserve">   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đình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hoàn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cảnh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khó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khăn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cần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được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hỗ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trợ</w:t>
      </w:r>
      <w:proofErr w:type="spellEnd"/>
    </w:p>
    <w:p w:rsidR="00DC76E0" w:rsidRPr="00DC76E0" w:rsidRDefault="00DC76E0" w:rsidP="00DC76E0">
      <w:pPr>
        <w:spacing w:before="100" w:beforeAutospacing="1" w:after="100" w:afterAutospacing="1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pacing w:val="-6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pacing w:val="-6"/>
          <w:sz w:val="14"/>
          <w:szCs w:val="14"/>
        </w:rPr>
        <w:t xml:space="preserve">   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đình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ở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những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vùng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khó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khăn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vùng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sâu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-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vùng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xa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vùng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vừa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bị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thiên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gram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tai</w:t>
      </w:r>
      <w:proofErr w:type="gramEnd"/>
      <w:r w:rsidR="00AD3EDB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="00AD3EDB">
        <w:rPr>
          <w:rFonts w:ascii="Times New Roman" w:eastAsia="Times New Roman" w:hAnsi="Times New Roman" w:cs="Times New Roman"/>
          <w:spacing w:val="-6"/>
          <w:sz w:val="26"/>
          <w:szCs w:val="24"/>
        </w:rPr>
        <w:t>lũ</w:t>
      </w:r>
      <w:proofErr w:type="spellEnd"/>
      <w:r w:rsidR="00AD3EDB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AD3EDB">
        <w:rPr>
          <w:rFonts w:ascii="Times New Roman" w:eastAsia="Times New Roman" w:hAnsi="Times New Roman" w:cs="Times New Roman"/>
          <w:spacing w:val="-6"/>
          <w:sz w:val="26"/>
          <w:szCs w:val="24"/>
        </w:rPr>
        <w:t>lụt</w:t>
      </w:r>
      <w:proofErr w:type="spellEnd"/>
    </w:p>
    <w:p w:rsidR="00DC76E0" w:rsidRPr="00DC76E0" w:rsidRDefault="00DC76E0" w:rsidP="00DC76E0">
      <w:pPr>
        <w:spacing w:before="100" w:beforeAutospacing="1" w:after="100" w:afterAutospacing="1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pacing w:val="-6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pacing w:val="-6"/>
          <w:sz w:val="14"/>
          <w:szCs w:val="14"/>
        </w:rPr>
        <w:t xml:space="preserve">   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mồ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côi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cha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hoặc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mẹ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những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đã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hoàn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thành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nghĩa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vụ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quân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sự</w:t>
      </w:r>
      <w:proofErr w:type="spellEnd"/>
    </w:p>
    <w:p w:rsidR="00DC76E0" w:rsidRPr="00DC76E0" w:rsidRDefault="00DC76E0" w:rsidP="00DC76E0">
      <w:pPr>
        <w:tabs>
          <w:tab w:val="left" w:pos="7292"/>
        </w:tabs>
        <w:spacing w:before="100" w:beforeAutospacing="1" w:after="100" w:afterAutospacing="1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ab/>
      </w:r>
    </w:p>
    <w:p w:rsidR="002B6BE7" w:rsidRDefault="002B6BE7">
      <w:pPr>
        <w:rPr>
          <w:rFonts w:ascii="Times New Roman" w:eastAsia="Times New Roman" w:hAnsi="Times New Roman" w:cs="Times New Roman"/>
          <w:b/>
          <w:spacing w:val="-6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br w:type="page"/>
      </w:r>
    </w:p>
    <w:p w:rsidR="00DC76E0" w:rsidRPr="00DC76E0" w:rsidRDefault="00DC76E0" w:rsidP="00DC76E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lastRenderedPageBreak/>
        <w:t xml:space="preserve">III.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Thời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gian</w:t>
      </w:r>
      <w:proofErr w:type="spellEnd"/>
    </w:p>
    <w:p w:rsidR="00DC76E0" w:rsidRPr="00DC76E0" w:rsidRDefault="00DC76E0" w:rsidP="00DC76E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ab/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Thời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gian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nhận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hồ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kể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từ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ngày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ra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thông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báo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đến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hết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ngày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0</w:t>
      </w:r>
      <w:r w:rsidR="00AD3EDB">
        <w:rPr>
          <w:rFonts w:ascii="Times New Roman" w:eastAsia="Times New Roman" w:hAnsi="Times New Roman" w:cs="Times New Roman"/>
          <w:spacing w:val="-6"/>
          <w:sz w:val="26"/>
          <w:szCs w:val="24"/>
        </w:rPr>
        <w:t>3</w:t>
      </w: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tháng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11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năm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2016,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nộp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tại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Văn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Phòng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Khoa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CNTY (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hoặc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cho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Thầy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Ngọc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),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ngoài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bìa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hồ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sơ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nhớ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ghi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rõ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thông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tin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Khoa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CNTY</w:t>
      </w:r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>và</w:t>
      </w:r>
      <w:proofErr w:type="spellEnd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>các</w:t>
      </w:r>
      <w:proofErr w:type="spellEnd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>thông</w:t>
      </w:r>
      <w:proofErr w:type="spellEnd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ti</w:t>
      </w:r>
      <w:r w:rsidR="00F016CB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n </w:t>
      </w:r>
      <w:proofErr w:type="spellStart"/>
      <w:r w:rsidR="00F016CB">
        <w:rPr>
          <w:rFonts w:ascii="Times New Roman" w:eastAsia="Times New Roman" w:hAnsi="Times New Roman" w:cs="Times New Roman"/>
          <w:spacing w:val="-6"/>
          <w:sz w:val="26"/>
          <w:szCs w:val="24"/>
        </w:rPr>
        <w:t>cần</w:t>
      </w:r>
      <w:proofErr w:type="spellEnd"/>
      <w:r w:rsidR="00F016CB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F016CB">
        <w:rPr>
          <w:rFonts w:ascii="Times New Roman" w:eastAsia="Times New Roman" w:hAnsi="Times New Roman" w:cs="Times New Roman"/>
          <w:spacing w:val="-6"/>
          <w:sz w:val="26"/>
          <w:szCs w:val="24"/>
        </w:rPr>
        <w:t>thiết</w:t>
      </w:r>
      <w:proofErr w:type="spellEnd"/>
      <w:r w:rsidR="00F016CB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F016CB">
        <w:rPr>
          <w:rFonts w:ascii="Times New Roman" w:eastAsia="Times New Roman" w:hAnsi="Times New Roman" w:cs="Times New Roman"/>
          <w:spacing w:val="-6"/>
          <w:sz w:val="26"/>
          <w:szCs w:val="24"/>
        </w:rPr>
        <w:t>khác</w:t>
      </w:r>
      <w:proofErr w:type="spellEnd"/>
      <w:r w:rsidR="00F016CB">
        <w:rPr>
          <w:rFonts w:ascii="Times New Roman" w:eastAsia="Times New Roman" w:hAnsi="Times New Roman" w:cs="Times New Roman"/>
          <w:spacing w:val="-6"/>
          <w:sz w:val="26"/>
          <w:szCs w:val="24"/>
        </w:rPr>
        <w:t>.</w:t>
      </w:r>
    </w:p>
    <w:p w:rsidR="00DC76E0" w:rsidRPr="00DC76E0" w:rsidRDefault="00DC76E0" w:rsidP="00DC76E0">
      <w:pPr>
        <w:tabs>
          <w:tab w:val="center" w:pos="709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Thời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trao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vào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ngày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r w:rsidR="00F016CB">
        <w:rPr>
          <w:rFonts w:ascii="Times New Roman" w:eastAsia="Times New Roman" w:hAnsi="Times New Roman" w:cs="Times New Roman"/>
          <w:spacing w:val="-6"/>
          <w:sz w:val="26"/>
          <w:szCs w:val="24"/>
        </w:rPr>
        <w:t>20/11/2017</w:t>
      </w: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</w:p>
    <w:p w:rsidR="00DC76E0" w:rsidRPr="00DC76E0" w:rsidRDefault="00DC76E0" w:rsidP="00DC76E0">
      <w:pPr>
        <w:tabs>
          <w:tab w:val="center" w:pos="709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 </w:t>
      </w:r>
    </w:p>
    <w:p w:rsidR="00DC76E0" w:rsidRPr="00DC76E0" w:rsidRDefault="00DC76E0" w:rsidP="00DC76E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IV.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Hồ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sơ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xin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</w:p>
    <w:p w:rsidR="00DC76E0" w:rsidRPr="00DC76E0" w:rsidRDefault="00DC76E0" w:rsidP="00DC76E0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Đối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với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từ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năm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thứ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2 (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hồ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sơ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bao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gồm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)</w:t>
      </w:r>
    </w:p>
    <w:p w:rsidR="00DC76E0" w:rsidRPr="00DC76E0" w:rsidRDefault="00DC76E0" w:rsidP="00DC76E0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1.</w:t>
      </w:r>
      <w:r w:rsidRPr="00DC76E0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Đơn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xin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cấp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viết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proofErr w:type="gram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tay</w:t>
      </w:r>
      <w:proofErr w:type="spellEnd"/>
      <w:proofErr w:type="gramEnd"/>
    </w:p>
    <w:p w:rsidR="00DC76E0" w:rsidRDefault="00DC76E0" w:rsidP="00DC76E0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4"/>
        </w:rPr>
      </w:pP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2.</w:t>
      </w:r>
      <w:r w:rsidRPr="00DC76E0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     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Bảng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điểm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năm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201</w:t>
      </w:r>
      <w:r w:rsidR="00F016CB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6 </w:t>
      </w:r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-201</w:t>
      </w:r>
      <w:r w:rsidR="00F016CB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7</w:t>
      </w: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>trong</w:t>
      </w:r>
      <w:proofErr w:type="spellEnd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>đó</w:t>
      </w:r>
      <w:proofErr w:type="spellEnd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>thể</w:t>
      </w:r>
      <w:proofErr w:type="spellEnd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>hiện</w:t>
      </w:r>
      <w:proofErr w:type="spellEnd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>rõ</w:t>
      </w:r>
      <w:proofErr w:type="spellEnd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>kết</w:t>
      </w:r>
      <w:proofErr w:type="spellEnd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>quả</w:t>
      </w:r>
      <w:proofErr w:type="spellEnd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>học</w:t>
      </w:r>
      <w:proofErr w:type="spellEnd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>tập</w:t>
      </w:r>
      <w:proofErr w:type="spellEnd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>của</w:t>
      </w:r>
      <w:proofErr w:type="spellEnd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>học</w:t>
      </w:r>
      <w:proofErr w:type="spellEnd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>kỳ</w:t>
      </w:r>
      <w:proofErr w:type="spellEnd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1 </w:t>
      </w:r>
      <w:proofErr w:type="spellStart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>và</w:t>
      </w:r>
      <w:proofErr w:type="spellEnd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2 </w:t>
      </w:r>
      <w:proofErr w:type="spellStart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>của</w:t>
      </w:r>
      <w:proofErr w:type="spellEnd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>năm</w:t>
      </w:r>
      <w:proofErr w:type="spellEnd"/>
      <w:r w:rsidR="00166599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2016 -2017 </w:t>
      </w: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(có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xác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nhận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của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Phòng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ĐT)</w:t>
      </w:r>
    </w:p>
    <w:p w:rsidR="00DC76E0" w:rsidRPr="00DC76E0" w:rsidRDefault="00F016CB" w:rsidP="00F016CB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3. </w:t>
      </w:r>
      <w:r w:rsidR="00DC76E0" w:rsidRPr="00DC76E0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Giấy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chứng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nhận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gia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cảnh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khó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khăn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mồ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côi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giấy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chứng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nhận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Thương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binh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Giấy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chứng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nhận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hộ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nghèo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hộ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cận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nghèo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>bản</w:t>
      </w:r>
      <w:proofErr w:type="spellEnd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>sao</w:t>
      </w:r>
      <w:proofErr w:type="spellEnd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>hộ</w:t>
      </w:r>
      <w:proofErr w:type="spellEnd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>khẩu</w:t>
      </w:r>
      <w:proofErr w:type="spellEnd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(</w:t>
      </w:r>
      <w:proofErr w:type="spellStart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>có</w:t>
      </w:r>
      <w:proofErr w:type="spellEnd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>công</w:t>
      </w:r>
      <w:proofErr w:type="spellEnd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>chứng</w:t>
      </w:r>
      <w:proofErr w:type="spellEnd"/>
      <w:r w:rsidR="00E33A77">
        <w:rPr>
          <w:rFonts w:ascii="Times New Roman" w:eastAsia="Times New Roman" w:hAnsi="Times New Roman" w:cs="Times New Roman"/>
          <w:spacing w:val="-6"/>
          <w:sz w:val="26"/>
          <w:szCs w:val="24"/>
        </w:rPr>
        <w:t>)</w:t>
      </w:r>
    </w:p>
    <w:p w:rsidR="00DC76E0" w:rsidRPr="00DC76E0" w:rsidRDefault="00DC76E0" w:rsidP="00DC76E0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Đối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với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từ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năm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thứ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1 (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hồ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sơ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bao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gồm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)</w:t>
      </w:r>
    </w:p>
    <w:p w:rsidR="00DC76E0" w:rsidRPr="00DC76E0" w:rsidRDefault="00DC76E0" w:rsidP="00DC76E0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1.</w:t>
      </w:r>
      <w:r w:rsidRPr="00DC76E0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Đơn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xin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cấp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viết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proofErr w:type="gram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tay</w:t>
      </w:r>
      <w:proofErr w:type="spellEnd"/>
      <w:proofErr w:type="gramEnd"/>
    </w:p>
    <w:p w:rsidR="00DC76E0" w:rsidRDefault="00DC76E0" w:rsidP="00DC76E0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4"/>
        </w:rPr>
      </w:pP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2.</w:t>
      </w:r>
      <w:r w:rsidRPr="00DC76E0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Bảng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photo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giấy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báo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trúng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tuyển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nguyện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vọng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1 (có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xác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nhận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của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Phòng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ĐT).</w:t>
      </w:r>
    </w:p>
    <w:p w:rsidR="00DC76E0" w:rsidRPr="00DC76E0" w:rsidRDefault="00F016CB" w:rsidP="00F016CB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3. 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Giấy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chứng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nhận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gia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cảnh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khó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khăn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mồ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côi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giấy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chứng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nhận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Thương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binh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Giấy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chứng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nhận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hộ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nghèo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hộ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cận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nghèo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bản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sao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hộ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khẩu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(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có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công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chứng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)… (</w:t>
      </w:r>
      <w:proofErr w:type="spellStart"/>
      <w:proofErr w:type="gram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nếu</w:t>
      </w:r>
      <w:proofErr w:type="spellEnd"/>
      <w:proofErr w:type="gram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có</w:t>
      </w:r>
      <w:proofErr w:type="spellEnd"/>
      <w:r w:rsidR="00DC76E0"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).</w:t>
      </w:r>
    </w:p>
    <w:p w:rsidR="00DC76E0" w:rsidRDefault="00DC76E0" w:rsidP="00F016C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4"/>
        </w:rPr>
      </w:pP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dành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cho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thành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tích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tốt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tham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gia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công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tác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đoàn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hội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:</w:t>
      </w:r>
    </w:p>
    <w:p w:rsidR="00DC76E0" w:rsidRPr="00DC76E0" w:rsidRDefault="00DC76E0" w:rsidP="007853AB">
      <w:pPr>
        <w:tabs>
          <w:tab w:val="num" w:pos="720"/>
        </w:tabs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1.</w:t>
      </w:r>
      <w:r w:rsidRPr="00DC76E0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Đơn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xin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cấp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viết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proofErr w:type="gram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tay</w:t>
      </w:r>
      <w:proofErr w:type="spellEnd"/>
      <w:proofErr w:type="gramEnd"/>
    </w:p>
    <w:p w:rsidR="00DC76E0" w:rsidRPr="00DC76E0" w:rsidRDefault="00DC76E0" w:rsidP="007853AB">
      <w:pPr>
        <w:tabs>
          <w:tab w:val="num" w:pos="720"/>
        </w:tabs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2.</w:t>
      </w:r>
      <w:r w:rsidRPr="00DC76E0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     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Bảng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điểm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năm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201</w:t>
      </w:r>
      <w:r w:rsidR="00166599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6-2017</w:t>
      </w: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(có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xác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nhận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của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Phòng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ĐT).</w:t>
      </w:r>
    </w:p>
    <w:p w:rsidR="00DC76E0" w:rsidRPr="00DC76E0" w:rsidRDefault="00DC76E0" w:rsidP="007853AB">
      <w:pPr>
        <w:tabs>
          <w:tab w:val="num" w:pos="720"/>
        </w:tabs>
        <w:spacing w:before="100" w:beforeAutospacing="1" w:after="100" w:afterAutospacing="1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3.</w:t>
      </w:r>
      <w:r w:rsidRPr="00DC76E0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Giấy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chứng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nhận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tham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tích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cực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các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hoạt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động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Đoàn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–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Hội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Câu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lạc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bộ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(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trường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hợp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nếu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không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giấy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chứng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nhận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phải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xác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nhận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đánh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giá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của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bí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proofErr w:type="gram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thư</w:t>
      </w:r>
      <w:proofErr w:type="spellEnd"/>
      <w:proofErr w:type="gram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chi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đoàn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và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BTV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Đoàn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Khoa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)</w:t>
      </w:r>
    </w:p>
    <w:p w:rsidR="00DC76E0" w:rsidRPr="00DC76E0" w:rsidRDefault="00DC76E0" w:rsidP="007853AB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dành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cho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thành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tích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tập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tốt</w:t>
      </w:r>
      <w:proofErr w:type="spellEnd"/>
      <w:r w:rsidRPr="00DC76E0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:</w:t>
      </w:r>
    </w:p>
    <w:p w:rsidR="00DC76E0" w:rsidRPr="00DC76E0" w:rsidRDefault="00DC76E0" w:rsidP="007853AB">
      <w:pPr>
        <w:tabs>
          <w:tab w:val="num" w:pos="720"/>
        </w:tabs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1.</w:t>
      </w:r>
      <w:r w:rsidRPr="00DC76E0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     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Đơn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xin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cấp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viết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proofErr w:type="gram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tay</w:t>
      </w:r>
      <w:proofErr w:type="spellEnd"/>
      <w:proofErr w:type="gramEnd"/>
    </w:p>
    <w:p w:rsidR="00DC76E0" w:rsidRDefault="00DC76E0" w:rsidP="007853AB">
      <w:pPr>
        <w:tabs>
          <w:tab w:val="num" w:pos="720"/>
        </w:tabs>
        <w:spacing w:before="100" w:beforeAutospacing="1" w:after="100" w:afterAutospacing="1"/>
        <w:ind w:left="720" w:hanging="294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4"/>
        </w:rPr>
      </w:pP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2.</w:t>
      </w:r>
      <w:r w:rsidRPr="00DC76E0"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      </w:t>
      </w:r>
      <w:proofErr w:type="spellStart"/>
      <w:r w:rsidR="00166599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Bảng</w:t>
      </w:r>
      <w:proofErr w:type="spellEnd"/>
      <w:r w:rsidR="00166599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="00166599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điểm</w:t>
      </w:r>
      <w:proofErr w:type="spellEnd"/>
      <w:r w:rsidR="00166599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="00166599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năm</w:t>
      </w:r>
      <w:proofErr w:type="spellEnd"/>
      <w:r w:rsidR="00166599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</w:t>
      </w:r>
      <w:proofErr w:type="spellStart"/>
      <w:r w:rsidR="00166599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>học</w:t>
      </w:r>
      <w:proofErr w:type="spellEnd"/>
      <w:r w:rsidR="00166599">
        <w:rPr>
          <w:rFonts w:ascii="Times New Roman" w:eastAsia="Times New Roman" w:hAnsi="Times New Roman" w:cs="Times New Roman"/>
          <w:b/>
          <w:spacing w:val="-6"/>
          <w:sz w:val="26"/>
          <w:szCs w:val="24"/>
        </w:rPr>
        <w:t xml:space="preserve"> 2016-2017</w:t>
      </w: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(có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xác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nhận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của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Phòng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ĐT).</w:t>
      </w:r>
    </w:p>
    <w:p w:rsidR="001D0044" w:rsidRPr="00DC76E0" w:rsidRDefault="001D0044" w:rsidP="001D0044">
      <w:pPr>
        <w:tabs>
          <w:tab w:val="num" w:pos="720"/>
        </w:tabs>
        <w:spacing w:before="100" w:beforeAutospacing="1" w:after="100" w:afterAutospacing="1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3. 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Giấy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chứng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nhận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tham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gia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tích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cực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các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hoạt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động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Đoàn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–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Hội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giấy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tham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gia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nhóm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nghiên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cứu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đề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khoa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học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.</w:t>
      </w:r>
    </w:p>
    <w:p w:rsidR="00DC76E0" w:rsidRPr="00DC76E0" w:rsidRDefault="00DC76E0" w:rsidP="00DC76E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 </w:t>
      </w:r>
    </w:p>
    <w:p w:rsidR="00DC76E0" w:rsidRPr="00DC76E0" w:rsidRDefault="00DC76E0" w:rsidP="00DC76E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>Lưu</w:t>
      </w:r>
      <w:proofErr w:type="spellEnd"/>
      <w:r w:rsidRPr="00DC76E0">
        <w:rPr>
          <w:rFonts w:ascii="Times New Roman" w:eastAsia="Times New Roman" w:hAnsi="Times New Roman" w:cs="Times New Roman"/>
          <w:b/>
          <w:i/>
          <w:spacing w:val="-6"/>
          <w:sz w:val="26"/>
          <w:szCs w:val="24"/>
        </w:rPr>
        <w:t xml:space="preserve"> ý: </w:t>
      </w:r>
    </w:p>
    <w:p w:rsidR="00DC76E0" w:rsidRPr="00DC76E0" w:rsidRDefault="00DC76E0" w:rsidP="00DC76E0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Mỗi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ứng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chỉ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được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nộp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1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bộ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hồ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sơ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</w:p>
    <w:p w:rsidR="00DC76E0" w:rsidRDefault="00DC76E0" w:rsidP="00DC76E0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6"/>
          <w:szCs w:val="24"/>
        </w:rPr>
      </w:pP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Ngoài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bì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proofErr w:type="gram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thư</w:t>
      </w:r>
      <w:proofErr w:type="spellEnd"/>
      <w:proofErr w:type="gram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ghi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rõ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(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họ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tên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lớp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số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điện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thoại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, </w:t>
      </w:r>
      <w:proofErr w:type="spellStart"/>
      <w:r w:rsidR="003C7A2D">
        <w:rPr>
          <w:rFonts w:ascii="Times New Roman" w:eastAsia="Times New Roman" w:hAnsi="Times New Roman" w:cs="Times New Roman"/>
          <w:spacing w:val="-6"/>
          <w:sz w:val="26"/>
          <w:szCs w:val="24"/>
        </w:rPr>
        <w:t>nhóm</w:t>
      </w:r>
      <w:proofErr w:type="spellEnd"/>
      <w:r w:rsidR="003C7A2D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3C7A2D">
        <w:rPr>
          <w:rFonts w:ascii="Times New Roman" w:eastAsia="Times New Roman" w:hAnsi="Times New Roman" w:cs="Times New Roman"/>
          <w:spacing w:val="-6"/>
          <w:sz w:val="26"/>
          <w:szCs w:val="24"/>
        </w:rPr>
        <w:t>học</w:t>
      </w:r>
      <w:proofErr w:type="spellEnd"/>
      <w:r w:rsidR="003C7A2D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3C7A2D">
        <w:rPr>
          <w:rFonts w:ascii="Times New Roman" w:eastAsia="Times New Roman" w:hAnsi="Times New Roman" w:cs="Times New Roman"/>
          <w:spacing w:val="-6"/>
          <w:sz w:val="26"/>
          <w:szCs w:val="24"/>
        </w:rPr>
        <w:t>bổng</w:t>
      </w:r>
      <w:proofErr w:type="spellEnd"/>
      <w:r w:rsidR="003C7A2D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3C7A2D">
        <w:rPr>
          <w:rFonts w:ascii="Times New Roman" w:eastAsia="Times New Roman" w:hAnsi="Times New Roman" w:cs="Times New Roman"/>
          <w:spacing w:val="-6"/>
          <w:sz w:val="26"/>
          <w:szCs w:val="24"/>
        </w:rPr>
        <w:t>sẽ</w:t>
      </w:r>
      <w:proofErr w:type="spellEnd"/>
      <w:r w:rsidR="003C7A2D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="003C7A2D">
        <w:rPr>
          <w:rFonts w:ascii="Times New Roman" w:eastAsia="Times New Roman" w:hAnsi="Times New Roman" w:cs="Times New Roman"/>
          <w:spacing w:val="-6"/>
          <w:sz w:val="26"/>
          <w:szCs w:val="24"/>
        </w:rPr>
        <w:t>nộp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và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các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giấy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tờ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khác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liên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quan</w:t>
      </w:r>
      <w:proofErr w:type="spellEnd"/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)</w:t>
      </w:r>
    </w:p>
    <w:p w:rsidR="00497FC8" w:rsidRPr="00DC76E0" w:rsidRDefault="00497FC8" w:rsidP="00DC76E0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Những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hồ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sơ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nộp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bị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thiếu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thông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tin,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không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đúng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yêu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cầu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bị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loại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4"/>
        </w:rPr>
        <w:t>.</w:t>
      </w:r>
    </w:p>
    <w:p w:rsidR="00DC76E0" w:rsidRPr="00DC76E0" w:rsidRDefault="00DC76E0" w:rsidP="00DC76E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pacing w:val="-6"/>
          <w:sz w:val="26"/>
          <w:szCs w:val="24"/>
        </w:rPr>
        <w:t> </w:t>
      </w:r>
    </w:p>
    <w:p w:rsidR="00DC76E0" w:rsidRPr="00DC76E0" w:rsidRDefault="00DC76E0" w:rsidP="00DC76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 xml:space="preserve">V. </w:t>
      </w:r>
      <w:proofErr w:type="spellStart"/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>Hình</w:t>
      </w:r>
      <w:proofErr w:type="spellEnd"/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>thức</w:t>
      </w:r>
      <w:proofErr w:type="spellEnd"/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>xét</w:t>
      </w:r>
      <w:proofErr w:type="spellEnd"/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>chọn</w:t>
      </w:r>
      <w:proofErr w:type="spellEnd"/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</w:p>
    <w:p w:rsidR="00DC76E0" w:rsidRPr="00DC76E0" w:rsidRDefault="00DC76E0" w:rsidP="00DC76E0">
      <w:pPr>
        <w:spacing w:before="100" w:beforeAutospacing="1" w:after="100" w:afterAutospacing="1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Các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ứng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được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chọn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dựa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proofErr w:type="gramStart"/>
      <w:r w:rsidRPr="00DC76E0">
        <w:rPr>
          <w:rFonts w:ascii="Times New Roman" w:eastAsia="Times New Roman" w:hAnsi="Times New Roman" w:cs="Times New Roman"/>
          <w:sz w:val="26"/>
          <w:szCs w:val="24"/>
        </w:rPr>
        <w:t>theo</w:t>
      </w:r>
      <w:proofErr w:type="spellEnd"/>
      <w:proofErr w:type="gram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các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tiêu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chí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nêu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trên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và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thông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qua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phê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duyệt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của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BCN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Khoa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và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BCH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Đoàn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–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Hội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Tuỳ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thuộc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vào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đơn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vị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tài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trợ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mà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hình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thức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xét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tuyển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sẽ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proofErr w:type="gramStart"/>
      <w:r w:rsidRPr="00DC76E0">
        <w:rPr>
          <w:rFonts w:ascii="Times New Roman" w:eastAsia="Times New Roman" w:hAnsi="Times New Roman" w:cs="Times New Roman"/>
          <w:sz w:val="26"/>
          <w:szCs w:val="24"/>
        </w:rPr>
        <w:t>tương</w:t>
      </w:r>
      <w:proofErr w:type="spellEnd"/>
      <w:proofErr w:type="gram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ứng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với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yêu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cầu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của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nhà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tài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trợ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</w:p>
    <w:p w:rsidR="00DC76E0" w:rsidRPr="00DC76E0" w:rsidRDefault="00DC76E0" w:rsidP="00DC76E0">
      <w:pPr>
        <w:spacing w:before="100" w:beforeAutospacing="1" w:after="100" w:afterAutospacing="1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z w:val="26"/>
          <w:szCs w:val="24"/>
        </w:rPr>
        <w:lastRenderedPageBreak/>
        <w:t>-</w:t>
      </w:r>
      <w:r w:rsidRPr="00DC76E0">
        <w:rPr>
          <w:rFonts w:ascii="Times New Roman" w:eastAsia="Sylfaen" w:hAnsi="Times New Roman" w:cs="Times New Roman"/>
          <w:sz w:val="14"/>
          <w:szCs w:val="14"/>
        </w:rPr>
        <w:t xml:space="preserve">      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Kết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quả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xét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duyệt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được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nhận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sẽ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được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thông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báo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trên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trang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web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của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khoa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Chăn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696DD4">
        <w:rPr>
          <w:rFonts w:ascii="Times New Roman" w:eastAsia="Times New Roman" w:hAnsi="Times New Roman" w:cs="Times New Roman"/>
          <w:sz w:val="26"/>
          <w:szCs w:val="24"/>
        </w:rPr>
        <w:t>Nuôi</w:t>
      </w:r>
      <w:proofErr w:type="spellEnd"/>
      <w:r w:rsidR="00696DD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696DD4">
        <w:rPr>
          <w:rFonts w:ascii="Times New Roman" w:eastAsia="Times New Roman" w:hAnsi="Times New Roman" w:cs="Times New Roman"/>
          <w:sz w:val="26"/>
          <w:szCs w:val="24"/>
        </w:rPr>
        <w:t>Thú</w:t>
      </w:r>
      <w:proofErr w:type="spellEnd"/>
      <w:r w:rsidR="00696DD4">
        <w:rPr>
          <w:rFonts w:ascii="Times New Roman" w:eastAsia="Times New Roman" w:hAnsi="Times New Roman" w:cs="Times New Roman"/>
          <w:sz w:val="26"/>
          <w:szCs w:val="24"/>
        </w:rPr>
        <w:t xml:space="preserve"> Y </w:t>
      </w:r>
      <w:proofErr w:type="spellStart"/>
      <w:r w:rsidR="00696DD4">
        <w:rPr>
          <w:rFonts w:ascii="Times New Roman" w:eastAsia="Times New Roman" w:hAnsi="Times New Roman" w:cs="Times New Roman"/>
          <w:sz w:val="26"/>
          <w:szCs w:val="24"/>
        </w:rPr>
        <w:t>và</w:t>
      </w:r>
      <w:proofErr w:type="spellEnd"/>
      <w:r w:rsidR="00696DD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696DD4">
        <w:rPr>
          <w:rFonts w:ascii="Times New Roman" w:eastAsia="Times New Roman" w:hAnsi="Times New Roman" w:cs="Times New Roman"/>
          <w:sz w:val="26"/>
          <w:szCs w:val="24"/>
        </w:rPr>
        <w:t>bản</w:t>
      </w:r>
      <w:proofErr w:type="spellEnd"/>
      <w:r w:rsidR="00696DD4">
        <w:rPr>
          <w:rFonts w:ascii="Times New Roman" w:eastAsia="Times New Roman" w:hAnsi="Times New Roman" w:cs="Times New Roman"/>
          <w:sz w:val="26"/>
          <w:szCs w:val="24"/>
        </w:rPr>
        <w:t xml:space="preserve"> tin </w:t>
      </w:r>
      <w:proofErr w:type="spellStart"/>
      <w:r w:rsidR="00696DD4">
        <w:rPr>
          <w:rFonts w:ascii="Times New Roman" w:eastAsia="Times New Roman" w:hAnsi="Times New Roman" w:cs="Times New Roman"/>
          <w:sz w:val="26"/>
          <w:szCs w:val="24"/>
        </w:rPr>
        <w:t>Đoàn</w:t>
      </w:r>
      <w:proofErr w:type="spellEnd"/>
      <w:r w:rsidR="00696DD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696DD4">
        <w:rPr>
          <w:rFonts w:ascii="Times New Roman" w:eastAsia="Times New Roman" w:hAnsi="Times New Roman" w:cs="Times New Roman"/>
          <w:sz w:val="26"/>
          <w:szCs w:val="24"/>
        </w:rPr>
        <w:t>Khoa</w:t>
      </w:r>
      <w:proofErr w:type="spellEnd"/>
      <w:r w:rsidR="00696DD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696DD4">
        <w:rPr>
          <w:rFonts w:ascii="Times New Roman" w:eastAsia="Times New Roman" w:hAnsi="Times New Roman" w:cs="Times New Roman"/>
          <w:sz w:val="26"/>
          <w:szCs w:val="24"/>
        </w:rPr>
        <w:t>và</w:t>
      </w:r>
      <w:proofErr w:type="spellEnd"/>
      <w:r w:rsidR="00696DD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="00696DD4">
        <w:rPr>
          <w:rFonts w:ascii="Times New Roman" w:eastAsia="Times New Roman" w:hAnsi="Times New Roman" w:cs="Times New Roman"/>
          <w:sz w:val="26"/>
          <w:szCs w:val="24"/>
        </w:rPr>
        <w:t>fanpage</w:t>
      </w:r>
      <w:proofErr w:type="spellEnd"/>
      <w:r w:rsidR="00696DD4">
        <w:rPr>
          <w:rFonts w:ascii="Times New Roman" w:eastAsia="Times New Roman" w:hAnsi="Times New Roman" w:cs="Times New Roman"/>
          <w:sz w:val="26"/>
          <w:szCs w:val="24"/>
        </w:rPr>
        <w:t xml:space="preserve"> CNTY</w:t>
      </w:r>
    </w:p>
    <w:p w:rsidR="00DC76E0" w:rsidRPr="00DC76E0" w:rsidRDefault="00DC76E0" w:rsidP="00DC76E0">
      <w:pPr>
        <w:spacing w:before="100" w:beforeAutospacing="1" w:after="100" w:afterAutospacing="1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Sylfaen" w:hAnsi="Times New Roman" w:cs="Times New Roman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z w:val="14"/>
          <w:szCs w:val="14"/>
        </w:rPr>
        <w:t xml:space="preserve">       </w:t>
      </w:r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SV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được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trao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không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được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vắng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mặt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tại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buổi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lễ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trao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nếu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không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có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lý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do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chính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đáng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không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đến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nhận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sẽ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không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được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trao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lại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DC76E0" w:rsidRDefault="00DC76E0" w:rsidP="00DC76E0">
      <w:pPr>
        <w:spacing w:before="100" w:beforeAutospacing="1" w:after="100" w:afterAutospacing="1"/>
        <w:ind w:firstLine="360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DC76E0">
        <w:rPr>
          <w:rFonts w:ascii="Times New Roman" w:eastAsia="Sylfaen" w:hAnsi="Times New Roman" w:cs="Times New Roman"/>
          <w:sz w:val="26"/>
          <w:szCs w:val="24"/>
        </w:rPr>
        <w:t>-</w:t>
      </w:r>
      <w:r w:rsidRPr="00DC76E0">
        <w:rPr>
          <w:rFonts w:ascii="Times New Roman" w:eastAsia="Sylfaen" w:hAnsi="Times New Roman" w:cs="Times New Roman"/>
          <w:sz w:val="14"/>
          <w:szCs w:val="14"/>
        </w:rPr>
        <w:t xml:space="preserve">       </w:t>
      </w:r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SV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phải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proofErr w:type="gramStart"/>
      <w:r w:rsidRPr="00DC76E0">
        <w:rPr>
          <w:rFonts w:ascii="Times New Roman" w:eastAsia="Times New Roman" w:hAnsi="Times New Roman" w:cs="Times New Roman"/>
          <w:sz w:val="26"/>
          <w:szCs w:val="24"/>
        </w:rPr>
        <w:t>ăn</w:t>
      </w:r>
      <w:proofErr w:type="spellEnd"/>
      <w:proofErr w:type="gram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mặt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lịch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sự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chỉnh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tề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không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mặt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áo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thun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không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mang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dép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lê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…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tại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buổi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lễ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trao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696DD4" w:rsidRPr="00DC76E0" w:rsidRDefault="00696DD4" w:rsidP="00DC76E0">
      <w:pPr>
        <w:spacing w:before="100" w:beforeAutospacing="1" w:after="100" w:afterAutospacing="1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76E0" w:rsidRPr="00DC76E0" w:rsidRDefault="00DC76E0" w:rsidP="00DC76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Lưu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ý: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Mỗi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chỉ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nộp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01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hồ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sơ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nếu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sinh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viên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nộp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cùng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lúc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nhiều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hồ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sơ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xin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học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bổng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, BTC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sẽ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chọn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1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hồ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sơ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bất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kỳ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để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sz w:val="26"/>
          <w:szCs w:val="24"/>
        </w:rPr>
        <w:t>xét</w:t>
      </w:r>
      <w:proofErr w:type="spellEnd"/>
      <w:r w:rsidRPr="00DC76E0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DC76E0" w:rsidRPr="00DC76E0" w:rsidRDefault="00DC76E0" w:rsidP="00DC76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sz w:val="26"/>
          <w:szCs w:val="24"/>
        </w:rPr>
        <w:t> </w:t>
      </w:r>
    </w:p>
    <w:p w:rsidR="00DC76E0" w:rsidRPr="00DC76E0" w:rsidRDefault="00DC76E0" w:rsidP="00696DD4">
      <w:pPr>
        <w:spacing w:before="100" w:beforeAutospacing="1" w:after="100" w:afterAutospacing="1"/>
        <w:ind w:left="60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 xml:space="preserve">Ban </w:t>
      </w:r>
      <w:proofErr w:type="spellStart"/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>chủ</w:t>
      </w:r>
      <w:proofErr w:type="spellEnd"/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>nhiệm</w:t>
      </w:r>
      <w:proofErr w:type="spellEnd"/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DC76E0">
        <w:rPr>
          <w:rFonts w:ascii="Times New Roman" w:eastAsia="Times New Roman" w:hAnsi="Times New Roman" w:cs="Times New Roman"/>
          <w:b/>
          <w:sz w:val="26"/>
          <w:szCs w:val="24"/>
        </w:rPr>
        <w:t>Khoa</w:t>
      </w:r>
      <w:proofErr w:type="spellEnd"/>
    </w:p>
    <w:p w:rsidR="00615F69" w:rsidRPr="00DC76E0" w:rsidRDefault="00615F69" w:rsidP="00DC76E0">
      <w:pPr>
        <w:contextualSpacing/>
        <w:rPr>
          <w:rFonts w:ascii="Times New Roman" w:hAnsi="Times New Roman" w:cs="Times New Roman"/>
        </w:rPr>
      </w:pPr>
    </w:p>
    <w:sectPr w:rsidR="00615F69" w:rsidRPr="00DC76E0" w:rsidSect="006C76F7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E0"/>
    <w:rsid w:val="00066B4C"/>
    <w:rsid w:val="00166599"/>
    <w:rsid w:val="001D0044"/>
    <w:rsid w:val="002B6BE7"/>
    <w:rsid w:val="003C7A2D"/>
    <w:rsid w:val="0041138E"/>
    <w:rsid w:val="004649E9"/>
    <w:rsid w:val="00497FC8"/>
    <w:rsid w:val="005A38B6"/>
    <w:rsid w:val="00615F69"/>
    <w:rsid w:val="00696DD4"/>
    <w:rsid w:val="006C76F7"/>
    <w:rsid w:val="007853AB"/>
    <w:rsid w:val="008D0FF8"/>
    <w:rsid w:val="00AD3EDB"/>
    <w:rsid w:val="00DC76E0"/>
    <w:rsid w:val="00E33A77"/>
    <w:rsid w:val="00F0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LE</dc:creator>
  <cp:lastModifiedBy>NGOC LE</cp:lastModifiedBy>
  <cp:revision>4</cp:revision>
  <dcterms:created xsi:type="dcterms:W3CDTF">2017-10-16T02:52:00Z</dcterms:created>
  <dcterms:modified xsi:type="dcterms:W3CDTF">2017-10-16T03:17:00Z</dcterms:modified>
</cp:coreProperties>
</file>